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注意事项如下：</w:t>
      </w:r>
    </w:p>
    <w:p>
      <w:pPr>
        <w:numPr>
          <w:ilvl w:val="0"/>
          <w:numId w:val="1"/>
        </w:numPr>
        <w:spacing w:line="480" w:lineRule="auto"/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停留方式：</w:t>
      </w:r>
    </w:p>
    <w:p>
      <w:pPr>
        <w:spacing w:line="480" w:lineRule="auto"/>
        <w:ind w:left="2310" w:hanging="2310" w:hangingChars="1100"/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印度电子旅游签批365天有效，多次停留，每次最长90天</w:t>
      </w:r>
      <w:bookmarkStart w:id="0" w:name="_GoBack"/>
      <w:bookmarkEnd w:id="0"/>
    </w:p>
    <w:p>
      <w:pPr>
        <w:spacing w:line="480" w:lineRule="auto"/>
        <w:ind w:left="2310" w:hanging="2310" w:hangingChars="1100"/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印度电子商务签批365天有效，多次停留，每次最长180天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入境指定机场28个：Ahmedabad--艾哈迈达巴德国际机场、Amritsar--阿姆利则国际机场、Bagdogra--巴格多格拉机场、Bengaluru--班加罗尔机场、Bhubaneswar --布巴内斯瓦尔、Calicut--卡里卡特机场、Chandigarh--昌迪加尔机场、Chennai--金奈国际机场、Cochin--科钦国际机场、Coimbatore--哥印拜陀机场、Delhi--德里英迪拉甘地国际机场、Gaya--加雅机场、Goa--果阿达博里姆机场、Guwahati--古瓦哈提机场、Hyderabad--海得拉巴拉吉夫·甘地国际机场 、Jaipur--斋浦尔国际机场、Kolkata--加尔各答国际机场、Lucknow--勒克瑙国际机场、Madurai 马杜赖机场、Mangalore--芒格洛尔机场、Mumbai--孟买国际机场、Nagpur--那格浦尔机场、portblair 德维尔萨瓦卡国际机场、Pune--浦那国际机场Poona、Tiruchirapalli--蒂鲁吉拉伯利机场、Trivandrum--特里凡得琅国际机场、Varanasi--瓦腊纳西机场、Visakhapatnam 维沙卡帕特南机场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t>入境指定港口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t>个：Cochin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instrText xml:space="preserve"> HYPERLINK "http://www.so.com/link?m=aNUlYqJ6W0TbUz3Dmjd5UWQYoPn3pBKvVNvZATTFvvixU2kdvzEoPFsrvUX84FTNTIz54LbFugVcG02IF/wHfzF7lp9lQ+ZYj5Gx2OZDegMJQyjkh3MAh8jIonpkbFmX6cuKVrQ==" \t "https://www.so.com/_blank" </w:instrText>
      </w:r>
      <w:r>
        <w:rPr>
          <w:rFonts w:hint="default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t> 科钦港口</w:t>
      </w:r>
      <w:r>
        <w:rPr>
          <w:rFonts w:hint="default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t>, Goa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t>果阿港口, Mangalore芒格洛尔港,Mumbai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t>孟买港,Chennai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t>钦奈港口</w:t>
      </w:r>
    </w:p>
    <w:p>
      <w:pPr>
        <w:rPr>
          <w:rFonts w:hint="default"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  <w:t>3.如曾经申请过印度签证，请扫描最近一次印度签证页以及记录（含电子签）</w:t>
      </w:r>
    </w:p>
    <w:p>
      <w:pPr>
        <w:rPr>
          <w:b/>
          <w:sz w:val="32"/>
          <w:szCs w:val="32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  <w:b/>
          <w:bCs/>
          <w:lang w:val="en-US" w:eastAsia="zh-CN"/>
        </w:rPr>
        <w:t>有黑名单、印度拒签记录的请提前告知。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印度简单资料客人信息表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现国籍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以前国籍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出生省份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婚姻状况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rPr>
                <w:rFonts w:hint="eastAsia"/>
              </w:rPr>
              <w:t xml:space="preserve">(  )未婚        </w:t>
            </w:r>
            <w:r>
              <w:rPr>
                <w:rFonts w:hint="eastAsia"/>
                <w:b w:val="0"/>
                <w:bCs w:val="0"/>
                <w:color w:val="000000" w:themeColor="text1"/>
              </w:rPr>
              <w:t xml:space="preserve">   (  )已婚  </w:t>
            </w:r>
            <w:r>
              <w:rPr>
                <w:rFonts w:hint="eastAsia"/>
              </w:rPr>
              <w:t xml:space="preserve">         (  )离异           (  )丧偶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7102" w:type="dxa"/>
            <w:gridSpan w:val="5"/>
            <w:vAlign w:val="center"/>
          </w:tcPr>
          <w:p/>
        </w:tc>
      </w:tr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88"/>
        <w:gridCol w:w="1133"/>
        <w:gridCol w:w="123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出生省份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出生国家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现国籍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以前国籍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申请人父亲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</w:rPr>
              <w:t>外国人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  <w:lang w:val="en-US" w:eastAsia="zh-CN"/>
              </w:rPr>
              <w:t>英文填写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申请人母亲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</w:rPr>
              <w:t>外国人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  <w:lang w:val="en-US" w:eastAsia="zh-CN"/>
              </w:rPr>
              <w:t>英文填写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申请人配偶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</w:rPr>
              <w:t>外国人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  <w:lang w:val="en-US" w:eastAsia="zh-CN"/>
              </w:rPr>
              <w:t>英文填写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7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国籍的由来（生来具有还是移民获得）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（仅外国人需要填写）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自己国家居住具体地址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及联系方式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（仅外国人需要填写）</w:t>
            </w: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tbl>
      <w:tblPr>
        <w:tblStyle w:val="5"/>
        <w:tblW w:w="8522" w:type="dxa"/>
        <w:jc w:val="center"/>
        <w:tblInd w:w="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283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是否有去过印度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</w:rPr>
              <w:t>(  )</w:t>
            </w:r>
            <w:r>
              <w:rPr>
                <w:rFonts w:hint="eastAsia" w:asciiTheme="minorEastAsia" w:hAnsiTheme="minorEastAsia"/>
                <w:szCs w:val="21"/>
              </w:rPr>
              <w:t xml:space="preserve">是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 w:themeColor="text1"/>
              </w:rPr>
              <w:t>(  )</w:t>
            </w: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</w:rPr>
              <w:t>否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在印度去过的城市</w:t>
            </w:r>
          </w:p>
        </w:tc>
        <w:tc>
          <w:tcPr>
            <w:tcW w:w="189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上一个印度签证的号码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上一个印度签证的签证类型</w:t>
            </w:r>
          </w:p>
        </w:tc>
        <w:tc>
          <w:tcPr>
            <w:tcW w:w="189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上一个印度签证的签发地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上一个印度签证的签发日期</w:t>
            </w:r>
          </w:p>
        </w:tc>
        <w:tc>
          <w:tcPr>
            <w:tcW w:w="189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38E291"/>
    <w:multiLevelType w:val="singleLevel"/>
    <w:tmpl w:val="A538E29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C74E86B"/>
    <w:multiLevelType w:val="singleLevel"/>
    <w:tmpl w:val="7C74E8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814"/>
    <w:rsid w:val="00007EC9"/>
    <w:rsid w:val="001B2DD5"/>
    <w:rsid w:val="001B7C30"/>
    <w:rsid w:val="001C754C"/>
    <w:rsid w:val="001F6076"/>
    <w:rsid w:val="00353445"/>
    <w:rsid w:val="003D4F39"/>
    <w:rsid w:val="00411281"/>
    <w:rsid w:val="005662B0"/>
    <w:rsid w:val="00641768"/>
    <w:rsid w:val="00694F47"/>
    <w:rsid w:val="006D1CDE"/>
    <w:rsid w:val="007D6814"/>
    <w:rsid w:val="00823657"/>
    <w:rsid w:val="008E42F7"/>
    <w:rsid w:val="009E4A7E"/>
    <w:rsid w:val="00A7532F"/>
    <w:rsid w:val="00A819AF"/>
    <w:rsid w:val="00A8452B"/>
    <w:rsid w:val="00AC0875"/>
    <w:rsid w:val="00AF0A16"/>
    <w:rsid w:val="00B04BC9"/>
    <w:rsid w:val="00BC15DE"/>
    <w:rsid w:val="00C02AF9"/>
    <w:rsid w:val="00C727E5"/>
    <w:rsid w:val="00E260BF"/>
    <w:rsid w:val="00E277E1"/>
    <w:rsid w:val="00EA0E67"/>
    <w:rsid w:val="00EA2D9F"/>
    <w:rsid w:val="00F90C35"/>
    <w:rsid w:val="00FA48C7"/>
    <w:rsid w:val="00FB5E00"/>
    <w:rsid w:val="02DF09E1"/>
    <w:rsid w:val="08410D45"/>
    <w:rsid w:val="1AFC6978"/>
    <w:rsid w:val="1CED7767"/>
    <w:rsid w:val="2DE37B53"/>
    <w:rsid w:val="385F50F7"/>
    <w:rsid w:val="4326128A"/>
    <w:rsid w:val="4C414308"/>
    <w:rsid w:val="5860126F"/>
    <w:rsid w:val="5A7C680D"/>
    <w:rsid w:val="67B05D8E"/>
    <w:rsid w:val="68364F40"/>
    <w:rsid w:val="687A6D7D"/>
    <w:rsid w:val="6A404249"/>
    <w:rsid w:val="6E1415AC"/>
    <w:rsid w:val="6F896853"/>
    <w:rsid w:val="709D628D"/>
    <w:rsid w:val="71A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2016-11-01T03:23:00Z</dcterms:created>
  <dc:creator>lenovo</dc:creator>
  <cp:lastModifiedBy>Bluelan</cp:lastModifiedBy>
  <cp:lastPrinted>2016-11-22T07:50:00Z</cp:lastPrinted>
  <dcterms:modified xsi:type="dcterms:W3CDTF">2019-08-26T06:24:28Z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